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3"/>
      </w:pPr>
      <w:r>
        <w:rPr/>
        <w:t xml:space="preserve"> </w:t>
      </w:r>
    </w:p>
    <w:p>
      <w:pPr/>
      <w:r>
        <w:rPr/>
        <w:t xml:space="preserve"> </w:t>
      </w:r>
    </w:p>
    <w:tbl>
      <w:tblGrid>
        <w:gridCol w:w="386700" w:type="dxa"/>
        <w:gridCol w:w="1324600" w:type="dxa"/>
        <w:gridCol w:w="4706800" w:type="dxa"/>
      </w:tblGrid>
      <w:tblPr>
        <w:tblW w:w="489200" w:type="pct"/>
        <w:tblLayout w:type="autofit"/>
        <w:bidiVisual w:val="0"/>
      </w:tblPr>
      <w:tr>
        <w:trPr>
          <w:tblHeader w:val="1"/>
        </w:trPr>
        <w:tc>
          <w:tcPr>
            <w:tcW w:w="3867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1324600" w:type="pct"/>
          </w:tcPr>
          <w:p>
            <w:pPr/>
            <w:r>
              <w:rPr/>
              <w:t xml:space="preserve">Documento Abierto</w:t>
            </w:r>
          </w:p>
        </w:tc>
        <w:tc>
          <w:tcPr>
            <w:tcW w:w="4706800" w:type="pct"/>
          </w:tcPr>
          <w:p>
            <w:pPr/>
            <w:r>
              <w:rPr/>
              <w:t xml:space="preserve">PDF</w:t>
            </w:r>
          </w:p>
        </w:tc>
      </w:tr>
      <w:tr>
        <w:trPr/>
        <w:tc>
          <w:tcPr>
            <w:tcW w:w="386700" w:type="pct"/>
          </w:tcPr>
          <w:p>
            <w:pPr/>
            <w:r>
              <w:rPr/>
              <w:t xml:space="preserve">Contratos Obras 2020</w:t>
            </w:r>
          </w:p>
        </w:tc>
        <w:tc>
          <w:tcPr>
            <w:tcW w:w="1324600" w:type="pct"/>
          </w:tcPr>
          <w:p>
            <w:pPr/>
          </w:p>
        </w:tc>
        <w:tc>
          <w:tcPr>
            <w:tcW w:w="470680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386700" w:type="pct"/>
          </w:tcPr>
          <w:p>
            <w:pPr/>
            <w:r>
              <w:rPr/>
              <w:t xml:space="preserve">Contratos de obras adjudicadas 2020</w:t>
            </w:r>
          </w:p>
        </w:tc>
        <w:tc>
          <w:tcPr>
            <w:tcW w:w="1324600" w:type="pct"/>
          </w:tcPr>
          <w:p>
            <w:pPr/>
          </w:p>
        </w:tc>
        <w:tc>
          <w:tcPr>
            <w:tcW w:w="470680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386700" w:type="pct"/>
          </w:tcPr>
          <w:p>
            <w:pPr/>
            <w:r>
              <w:rPr/>
              <w:t xml:space="preserve">Contratos de obras programados 2020</w:t>
            </w:r>
          </w:p>
        </w:tc>
        <w:tc>
          <w:tcPr>
            <w:tcW w:w="1324600" w:type="pct"/>
          </w:tcPr>
          <w:p>
            <w:pPr/>
          </w:p>
        </w:tc>
        <w:tc>
          <w:tcPr>
            <w:tcW w:w="470680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386700" w:type="pct"/>
          </w:tcPr>
          <w:p>
            <w:pPr/>
            <w:r>
              <w:rPr/>
              <w:t xml:space="preserve">Licitaciones obras anuladas 2020</w:t>
            </w:r>
          </w:p>
        </w:tc>
        <w:tc>
          <w:tcPr>
            <w:tcW w:w="1324600" w:type="pct"/>
          </w:tcPr>
          <w:p>
            <w:pPr/>
          </w:p>
        </w:tc>
        <w:tc>
          <w:tcPr>
            <w:tcW w:w="470680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386700" w:type="pct"/>
          </w:tcPr>
          <w:p>
            <w:pPr/>
            <w:r>
              <w:rPr/>
              <w:t xml:space="preserve">Contratos de obras mayores rectificado 2021</w:t>
            </w:r>
          </w:p>
        </w:tc>
        <w:tc>
          <w:tcPr>
            <w:tcW w:w="1324600" w:type="pct"/>
          </w:tcPr>
          <w:p>
            <w:pPr/>
          </w:p>
        </w:tc>
        <w:tc>
          <w:tcPr>
            <w:tcW w:w="4706800" w:type="pct"/>
          </w:tcPr>
          <w:p>
            <w:pPr/>
          </w:p>
        </w:tc>
      </w:tr>
      <w:tr>
        <w:trPr/>
        <w:tc>
          <w:tcPr>
            <w:tcW w:w="386700" w:type="pct"/>
          </w:tcPr>
          <w:p>
            <w:pPr/>
            <w:r>
              <w:rPr/>
              <w:t xml:space="preserve">Contratos de obras menores 2021</w:t>
            </w:r>
          </w:p>
        </w:tc>
        <w:tc>
          <w:tcPr>
            <w:tcW w:w="1324600" w:type="pct"/>
          </w:tcPr>
          <w:p>
            <w:pPr/>
          </w:p>
        </w:tc>
        <w:tc>
          <w:tcPr>
            <w:tcW w:w="4706800" w:type="pct"/>
          </w:tcPr>
          <w:p>
            <w:pPr/>
          </w:p>
        </w:tc>
      </w:tr>
      <w:tr>
        <w:trPr/>
        <w:tc>
          <w:tcPr>
            <w:tcW w:w="386700" w:type="pct"/>
          </w:tcPr>
          <w:p>
            <w:pPr/>
            <w:r>
              <w:rPr/>
              <w:t xml:space="preserve">Contratos de obras programados 2021</w:t>
            </w:r>
          </w:p>
        </w:tc>
        <w:tc>
          <w:tcPr>
            <w:tcW w:w="1324600" w:type="pct"/>
          </w:tcPr>
          <w:p>
            <w:pPr/>
          </w:p>
        </w:tc>
        <w:tc>
          <w:tcPr>
            <w:tcW w:w="470680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386700" w:type="pct"/>
          </w:tcPr>
          <w:p>
            <w:pPr/>
            <w:r>
              <w:rPr/>
              <w:t xml:space="preserve">Contratos de obras y servicios programados 2021</w:t>
            </w:r>
          </w:p>
        </w:tc>
        <w:tc>
          <w:tcPr>
            <w:tcW w:w="1324600" w:type="pct"/>
          </w:tcPr>
          <w:p>
            <w:pPr/>
          </w:p>
        </w:tc>
        <w:tc>
          <w:tcPr>
            <w:tcW w:w="4706800" w:type="pct"/>
          </w:tcPr>
          <w:p>
            <w:pPr/>
            <w:r>
              <w:rPr/>
              <w:t xml:space="preserve"> 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2026-06-22T01:05:54+00:00</dcterms:created>
  <dcterms:modified xsi:type="dcterms:W3CDTF">2026-06-22T01:05:54+00:00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